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0001833508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PUBMATIC,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001-39748</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601 MARSHALL STREET</w:t>
              <w:br/>
              <w:t>Redwood City</w:t>
              <w:br/>
              <w:t xml:space="preserve">CALIFORNIA </w:t>
              <w:br/>
              <w:t>94063</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6503313485</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AMAR GOEL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Director</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6250</w:t>
            </w:r>
          </w:p>
        </w:tc>
        <w:tc>
          <w:tcPr>
            <w:tcW w:w="1381" w:type="dxa"/>
            <w:tcBorders/>
            <w:vAlign w:val="center"/>
          </w:tcPr>
          <w:p>
            <w:pPr>
              <w:pStyle w:val="TableContents"/>
              <w:bidi w:val="0"/>
              <w:spacing w:before="0" w:after="283"/>
              <w:jc w:val="left"/>
              <w:rPr/>
            </w:pPr>
            <w:r>
              <w:rPr/>
              <w:t>108625.00</w:t>
            </w:r>
          </w:p>
        </w:tc>
        <w:tc>
          <w:tcPr>
            <w:tcW w:w="1556" w:type="dxa"/>
            <w:tcBorders/>
            <w:vAlign w:val="center"/>
          </w:tcPr>
          <w:p>
            <w:pPr>
              <w:pStyle w:val="TableContents"/>
              <w:bidi w:val="0"/>
              <w:spacing w:before="0" w:after="283"/>
              <w:jc w:val="left"/>
              <w:rPr/>
            </w:pPr>
            <w:r>
              <w:rPr/>
              <w:t>37303647</w:t>
            </w:r>
          </w:p>
        </w:tc>
        <w:tc>
          <w:tcPr>
            <w:tcW w:w="1569" w:type="dxa"/>
            <w:tcBorders/>
            <w:vAlign w:val="center"/>
          </w:tcPr>
          <w:p>
            <w:pPr>
              <w:pStyle w:val="TableContents"/>
              <w:bidi w:val="0"/>
              <w:spacing w:before="0" w:after="283"/>
              <w:jc w:val="left"/>
              <w:rPr/>
            </w:pPr>
            <w:r>
              <w:rPr/>
              <w:t>09/03/2026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6250</w:t>
            </w:r>
          </w:p>
        </w:tc>
        <w:tc>
          <w:tcPr>
            <w:tcW w:w="1078" w:type="dxa"/>
            <w:tcBorders/>
            <w:vAlign w:val="center"/>
          </w:tcPr>
          <w:p>
            <w:pPr>
              <w:pStyle w:val="TableContents"/>
              <w:bidi w:val="0"/>
              <w:spacing w:before="0" w:after="283"/>
              <w:jc w:val="left"/>
              <w:rPr/>
            </w:pPr>
            <w:r>
              <w:rPr/>
              <w:t>09/03/2026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69"/>
        <w:gridCol w:w="2887"/>
        <w:gridCol w:w="934"/>
        <w:gridCol w:w="1548"/>
        <w:gridCol w:w="1667"/>
      </w:tblGrid>
      <w:tr>
        <w:trPr/>
        <w:tc>
          <w:tcPr>
            <w:tcW w:w="3169"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667" w:type="dxa"/>
            <w:tcBorders/>
            <w:vAlign w:val="center"/>
          </w:tcPr>
          <w:p>
            <w:pPr>
              <w:pStyle w:val="TableHeading"/>
              <w:suppressLineNumbers/>
              <w:bidi w:val="0"/>
              <w:spacing w:before="0" w:after="283"/>
              <w:jc w:val="center"/>
              <w:rPr/>
            </w:pPr>
            <w:r>
              <w:rPr/>
              <w:t>Gross Proceeds</w:t>
            </w:r>
          </w:p>
        </w:tc>
      </w:tr>
      <w:tr>
        <w:trPr/>
        <w:tc>
          <w:tcPr>
            <w:tcW w:w="3169" w:type="dxa"/>
            <w:tcBorders/>
            <w:vAlign w:val="center"/>
          </w:tcPr>
          <w:p>
            <w:pPr>
              <w:pStyle w:val="TableContents"/>
              <w:bidi w:val="0"/>
              <w:spacing w:before="0" w:after="283"/>
              <w:jc w:val="left"/>
              <w:rPr/>
            </w:pPr>
            <w:r>
              <w:rPr/>
              <w:t>AMAR GOEL</w:t>
              <w:br/>
              <w:t>601 MARSHALL STREET</w:t>
              <w:br/>
              <w:t>Redwood City   CA   94063</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07/02/2026</w:t>
            </w:r>
          </w:p>
        </w:tc>
        <w:tc>
          <w:tcPr>
            <w:tcW w:w="1548" w:type="dxa"/>
            <w:tcBorders/>
            <w:vAlign w:val="center"/>
          </w:tcPr>
          <w:p>
            <w:pPr>
              <w:pStyle w:val="TableContents"/>
              <w:bidi w:val="0"/>
              <w:spacing w:before="0" w:after="283"/>
              <w:jc w:val="left"/>
              <w:rPr/>
            </w:pPr>
            <w:r>
              <w:rPr/>
              <w:t>6584</w:t>
            </w:r>
          </w:p>
        </w:tc>
        <w:tc>
          <w:tcPr>
            <w:tcW w:w="1667" w:type="dxa"/>
            <w:tcBorders/>
            <w:vAlign w:val="center"/>
          </w:tcPr>
          <w:p>
            <w:pPr>
              <w:pStyle w:val="TableContents"/>
              <w:bidi w:val="0"/>
              <w:spacing w:before="0" w:after="283"/>
              <w:jc w:val="left"/>
              <w:rPr/>
            </w:pPr>
            <w:r>
              <w:rPr/>
              <w:t>89861.72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84"/>
        <w:gridCol w:w="2021"/>
      </w:tblGrid>
      <w:tr>
        <w:trPr/>
        <w:tc>
          <w:tcPr>
            <w:tcW w:w="8184" w:type="dxa"/>
            <w:tcBorders/>
            <w:vAlign w:val="center"/>
          </w:tcPr>
          <w:p>
            <w:pPr>
              <w:pStyle w:val="TableContents"/>
              <w:bidi w:val="0"/>
              <w:spacing w:before="0" w:after="283"/>
              <w:jc w:val="left"/>
              <w:rPr/>
            </w:pPr>
            <w:r>
              <w:rPr/>
              <w:t>Remarks</w:t>
            </w:r>
          </w:p>
        </w:tc>
        <w:tc>
          <w:tcPr>
            <w:tcW w:w="2021" w:type="dxa"/>
            <w:tcBorders/>
            <w:vAlign w:val="center"/>
          </w:tcPr>
          <w:p>
            <w:pPr>
              <w:pStyle w:val="TableContents"/>
              <w:bidi w:val="0"/>
              <w:spacing w:before="0" w:after="283"/>
              <w:jc w:val="left"/>
              <w:rPr>
                <w:sz w:val="4"/>
                <w:szCs w:val="4"/>
              </w:rPr>
            </w:pPr>
            <w:r>
              <w:rPr>
                <w:sz w:val="4"/>
                <w:szCs w:val="4"/>
              </w:rPr>
            </w:r>
          </w:p>
        </w:tc>
      </w:tr>
      <w:tr>
        <w:trPr/>
        <w:tc>
          <w:tcPr>
            <w:tcW w:w="8184" w:type="dxa"/>
            <w:tcBorders/>
            <w:vAlign w:val="center"/>
          </w:tcPr>
          <w:p>
            <w:pPr>
              <w:pStyle w:val="TableContents"/>
              <w:bidi w:val="0"/>
              <w:spacing w:before="0" w:after="283"/>
              <w:jc w:val="left"/>
              <w:rPr/>
            </w:pPr>
            <w:r>
              <w:rPr/>
              <w:t>Date of Notice</w:t>
            </w:r>
          </w:p>
        </w:tc>
        <w:tc>
          <w:tcPr>
            <w:tcW w:w="2021" w:type="dxa"/>
            <w:tcBorders/>
            <w:vAlign w:val="center"/>
          </w:tcPr>
          <w:p>
            <w:pPr>
              <w:pStyle w:val="TableContents"/>
              <w:bidi w:val="0"/>
              <w:spacing w:before="0" w:after="0"/>
              <w:jc w:val="left"/>
              <w:rPr/>
            </w:pPr>
            <w:r>
              <w:rPr/>
              <w:t>09/03/2026</w:t>
            </w:r>
          </w:p>
        </w:tc>
      </w:tr>
      <w:tr>
        <w:trPr/>
        <w:tc>
          <w:tcPr>
            <w:tcW w:w="8184" w:type="dxa"/>
            <w:tcBorders/>
            <w:vAlign w:val="center"/>
          </w:tcPr>
          <w:p>
            <w:pPr>
              <w:pStyle w:val="TableContents"/>
              <w:bidi w:val="0"/>
              <w:spacing w:before="0" w:after="283"/>
              <w:jc w:val="left"/>
              <w:rPr/>
            </w:pPr>
            <w:r>
              <w:rPr/>
              <w:t>Date of Plan Adoption or Giving of Instruction, If Relying on Rule 10b5-1</w:t>
            </w:r>
          </w:p>
        </w:tc>
        <w:tc>
          <w:tcPr>
            <w:tcW w:w="2021"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84" w:type="dxa"/>
            <w:tcBorders/>
            <w:vAlign w:val="center"/>
          </w:tcPr>
          <w:p>
            <w:pPr>
              <w:pStyle w:val="TableContents"/>
              <w:bidi w:val="0"/>
              <w:spacing w:before="0" w:after="283"/>
              <w:jc w:val="left"/>
              <w:rPr/>
            </w:pPr>
            <w:r>
              <w:rPr/>
              <w:t>Signature</w:t>
            </w:r>
          </w:p>
        </w:tc>
        <w:tc>
          <w:tcPr>
            <w:tcW w:w="2021" w:type="dxa"/>
            <w:tcBorders/>
            <w:vAlign w:val="center"/>
          </w:tcPr>
          <w:p>
            <w:pPr>
              <w:pStyle w:val="TableContents"/>
              <w:bidi w:val="0"/>
              <w:spacing w:before="0" w:after="0"/>
              <w:jc w:val="left"/>
              <w:rPr/>
            </w:pPr>
            <w:r>
              <w:rPr/>
              <w:t>/s/ Amar Goel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3168</Characters>
  <CharactersWithSpaces>3731</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